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70E3" w14:textId="70A3FCF1" w:rsidR="009C4C79" w:rsidRDefault="009C4C79" w:rsidP="009C4C7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4C79">
        <w:rPr>
          <w:rFonts w:ascii="Times New Roman" w:hAnsi="Times New Roman" w:cs="Times New Roman"/>
          <w:b/>
          <w:bCs/>
          <w:sz w:val="28"/>
          <w:szCs w:val="28"/>
        </w:rPr>
        <w:t>Шта је потребно детету за вртић?</w:t>
      </w:r>
    </w:p>
    <w:p w14:paraId="5E2B8EDA" w14:textId="77777777" w:rsidR="003D5671" w:rsidRPr="009C4C79" w:rsidRDefault="003D5671" w:rsidP="009C4C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F795BA" w14:textId="77777777" w:rsidR="009C4C79" w:rsidRPr="009C4C79" w:rsidRDefault="009C4C79" w:rsidP="009C4C79">
      <w:pPr>
        <w:rPr>
          <w:rFonts w:ascii="Times New Roman" w:hAnsi="Times New Roman" w:cs="Times New Roman"/>
          <w:sz w:val="28"/>
          <w:szCs w:val="28"/>
        </w:rPr>
      </w:pPr>
      <w:r w:rsidRPr="009C4C79">
        <w:rPr>
          <w:rFonts w:ascii="Times New Roman" w:hAnsi="Times New Roman" w:cs="Times New Roman"/>
          <w:sz w:val="28"/>
          <w:szCs w:val="28"/>
        </w:rPr>
        <w:t>•</w:t>
      </w:r>
      <w:r w:rsidRPr="009C4C79">
        <w:rPr>
          <w:rFonts w:ascii="Times New Roman" w:hAnsi="Times New Roman" w:cs="Times New Roman"/>
          <w:sz w:val="28"/>
          <w:szCs w:val="28"/>
        </w:rPr>
        <w:tab/>
        <w:t xml:space="preserve">Патофне, које ће дете користити само за боравак у вртићу; </w:t>
      </w:r>
    </w:p>
    <w:p w14:paraId="6F37AB34" w14:textId="77777777" w:rsidR="009C4C79" w:rsidRPr="009C4C79" w:rsidRDefault="009C4C79" w:rsidP="009C4C79">
      <w:pPr>
        <w:rPr>
          <w:rFonts w:ascii="Times New Roman" w:hAnsi="Times New Roman" w:cs="Times New Roman"/>
          <w:sz w:val="28"/>
          <w:szCs w:val="28"/>
        </w:rPr>
      </w:pPr>
      <w:r w:rsidRPr="009C4C79">
        <w:rPr>
          <w:rFonts w:ascii="Times New Roman" w:hAnsi="Times New Roman" w:cs="Times New Roman"/>
          <w:sz w:val="28"/>
          <w:szCs w:val="28"/>
        </w:rPr>
        <w:t>•</w:t>
      </w:r>
      <w:r w:rsidRPr="009C4C79">
        <w:rPr>
          <w:rFonts w:ascii="Times New Roman" w:hAnsi="Times New Roman" w:cs="Times New Roman"/>
          <w:sz w:val="28"/>
          <w:szCs w:val="28"/>
        </w:rPr>
        <w:tab/>
        <w:t xml:space="preserve">Обележен ранац са бар једном комплетном пресвлаком за дете; </w:t>
      </w:r>
    </w:p>
    <w:p w14:paraId="45AFD14B" w14:textId="77777777" w:rsidR="009C4C79" w:rsidRPr="009C4C79" w:rsidRDefault="009C4C79" w:rsidP="009C4C79">
      <w:pPr>
        <w:rPr>
          <w:rFonts w:ascii="Times New Roman" w:hAnsi="Times New Roman" w:cs="Times New Roman"/>
          <w:sz w:val="28"/>
          <w:szCs w:val="28"/>
        </w:rPr>
      </w:pPr>
      <w:r w:rsidRPr="009C4C79">
        <w:rPr>
          <w:rFonts w:ascii="Times New Roman" w:hAnsi="Times New Roman" w:cs="Times New Roman"/>
          <w:sz w:val="28"/>
          <w:szCs w:val="28"/>
        </w:rPr>
        <w:t>•</w:t>
      </w:r>
      <w:r w:rsidRPr="009C4C79">
        <w:rPr>
          <w:rFonts w:ascii="Times New Roman" w:hAnsi="Times New Roman" w:cs="Times New Roman"/>
          <w:sz w:val="28"/>
          <w:szCs w:val="28"/>
        </w:rPr>
        <w:tab/>
        <w:t xml:space="preserve">За децу у јаслицама, резервне пелене, влажне марамице, крема против оједа; </w:t>
      </w:r>
    </w:p>
    <w:p w14:paraId="04FD0E47" w14:textId="77777777" w:rsidR="009C4C79" w:rsidRPr="009C4C79" w:rsidRDefault="009C4C79" w:rsidP="009C4C79">
      <w:pPr>
        <w:rPr>
          <w:rFonts w:ascii="Times New Roman" w:hAnsi="Times New Roman" w:cs="Times New Roman"/>
          <w:sz w:val="28"/>
          <w:szCs w:val="28"/>
        </w:rPr>
      </w:pPr>
      <w:r w:rsidRPr="009C4C79">
        <w:rPr>
          <w:rFonts w:ascii="Times New Roman" w:hAnsi="Times New Roman" w:cs="Times New Roman"/>
          <w:sz w:val="28"/>
          <w:szCs w:val="28"/>
        </w:rPr>
        <w:t>•</w:t>
      </w:r>
      <w:r w:rsidRPr="009C4C79">
        <w:rPr>
          <w:rFonts w:ascii="Times New Roman" w:hAnsi="Times New Roman" w:cs="Times New Roman"/>
          <w:sz w:val="28"/>
          <w:szCs w:val="28"/>
        </w:rPr>
        <w:tab/>
        <w:t xml:space="preserve">Пиџаму за спавање; </w:t>
      </w:r>
    </w:p>
    <w:p w14:paraId="7B198013" w14:textId="77777777" w:rsidR="009C4C79" w:rsidRPr="009C4C79" w:rsidRDefault="009C4C79" w:rsidP="009C4C79">
      <w:pPr>
        <w:rPr>
          <w:rFonts w:ascii="Times New Roman" w:hAnsi="Times New Roman" w:cs="Times New Roman"/>
          <w:sz w:val="28"/>
          <w:szCs w:val="28"/>
        </w:rPr>
      </w:pPr>
      <w:r w:rsidRPr="009C4C79">
        <w:rPr>
          <w:rFonts w:ascii="Times New Roman" w:hAnsi="Times New Roman" w:cs="Times New Roman"/>
          <w:sz w:val="28"/>
          <w:szCs w:val="28"/>
        </w:rPr>
        <w:t>•</w:t>
      </w:r>
      <w:r w:rsidRPr="009C4C79">
        <w:rPr>
          <w:rFonts w:ascii="Times New Roman" w:hAnsi="Times New Roman" w:cs="Times New Roman"/>
          <w:sz w:val="28"/>
          <w:szCs w:val="28"/>
        </w:rPr>
        <w:tab/>
        <w:t xml:space="preserve">У јаслицама, дете може донети своју флашицу (обележену), дуду, омиљену играчку (у пеиоду адаптације); </w:t>
      </w:r>
    </w:p>
    <w:p w14:paraId="1C534148" w14:textId="77777777" w:rsidR="009C4C79" w:rsidRPr="009C4C79" w:rsidRDefault="009C4C79" w:rsidP="009C4C79">
      <w:pPr>
        <w:rPr>
          <w:rFonts w:ascii="Times New Roman" w:hAnsi="Times New Roman" w:cs="Times New Roman"/>
          <w:sz w:val="28"/>
          <w:szCs w:val="28"/>
        </w:rPr>
      </w:pPr>
      <w:r w:rsidRPr="009C4C79">
        <w:rPr>
          <w:rFonts w:ascii="Times New Roman" w:hAnsi="Times New Roman" w:cs="Times New Roman"/>
          <w:sz w:val="28"/>
          <w:szCs w:val="28"/>
        </w:rPr>
        <w:t>•</w:t>
      </w:r>
      <w:r w:rsidRPr="009C4C79">
        <w:rPr>
          <w:rFonts w:ascii="Times New Roman" w:hAnsi="Times New Roman" w:cs="Times New Roman"/>
          <w:sz w:val="28"/>
          <w:szCs w:val="28"/>
        </w:rPr>
        <w:tab/>
        <w:t>У летњем периоду неопходно је да дете носи неки шеширић или капу за заштиту од сунца;</w:t>
      </w:r>
    </w:p>
    <w:p w14:paraId="40FC1BAE" w14:textId="77777777" w:rsidR="009C4C79" w:rsidRPr="009C4C79" w:rsidRDefault="009C4C79" w:rsidP="009C4C79">
      <w:pPr>
        <w:rPr>
          <w:rFonts w:ascii="Times New Roman" w:hAnsi="Times New Roman" w:cs="Times New Roman"/>
          <w:sz w:val="28"/>
          <w:szCs w:val="28"/>
        </w:rPr>
      </w:pPr>
      <w:r w:rsidRPr="009C4C79">
        <w:rPr>
          <w:rFonts w:ascii="Times New Roman" w:hAnsi="Times New Roman" w:cs="Times New Roman"/>
          <w:sz w:val="28"/>
          <w:szCs w:val="28"/>
        </w:rPr>
        <w:t>•</w:t>
      </w:r>
      <w:r w:rsidRPr="009C4C79">
        <w:rPr>
          <w:rFonts w:ascii="Times New Roman" w:hAnsi="Times New Roman" w:cs="Times New Roman"/>
          <w:sz w:val="28"/>
          <w:szCs w:val="28"/>
        </w:rPr>
        <w:tab/>
        <w:t xml:space="preserve">Потребно је облачити децу слојевито, да би васпитачи могли у току дана да их раскомоте; </w:t>
      </w:r>
    </w:p>
    <w:p w14:paraId="7FF1DE3C" w14:textId="77777777" w:rsidR="009C4C79" w:rsidRPr="009C4C79" w:rsidRDefault="009C4C79">
      <w:pPr>
        <w:rPr>
          <w:rFonts w:ascii="Times New Roman" w:hAnsi="Times New Roman" w:cs="Times New Roman"/>
          <w:sz w:val="28"/>
          <w:szCs w:val="28"/>
        </w:rPr>
      </w:pPr>
    </w:p>
    <w:sectPr w:rsidR="009C4C79" w:rsidRPr="009C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9"/>
    <w:rsid w:val="00177F2C"/>
    <w:rsid w:val="003D5671"/>
    <w:rsid w:val="009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C92E"/>
  <w15:chartTrackingRefBased/>
  <w15:docId w15:val="{C20B0C46-2A9B-4F90-9B10-C86D8947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2022-08-01T06:58:00Z</dcterms:created>
  <dcterms:modified xsi:type="dcterms:W3CDTF">2022-08-01T06:58:00Z</dcterms:modified>
</cp:coreProperties>
</file>